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Leaflet layout"/>
      </w:tblPr>
      <w:tblGrid>
        <w:gridCol w:w="8192"/>
        <w:gridCol w:w="2608"/>
      </w:tblGrid>
      <w:tr w:rsidR="0087277D" w14:paraId="1ABE3E44" w14:textId="77777777">
        <w:trPr>
          <w:trHeight w:hRule="exact" w:val="14299"/>
          <w:jc w:val="center"/>
        </w:trPr>
        <w:tc>
          <w:tcPr>
            <w:tcW w:w="8192" w:type="dxa"/>
          </w:tcPr>
          <w:p w14:paraId="09BD09E3" w14:textId="77777777" w:rsidR="0087277D" w:rsidRDefault="00C65DD5">
            <w:pPr>
              <w:spacing w:after="80"/>
            </w:pPr>
            <w:bookmarkStart w:id="0" w:name="_GoBack"/>
            <w:bookmarkEnd w:id="0"/>
            <w:r>
              <w:rPr>
                <w:noProof/>
              </w:rPr>
              <w:drawing>
                <wp:inline distT="0" distB="0" distL="0" distR="0" wp14:anchorId="0CBD5FC2" wp14:editId="580F4D39">
                  <wp:extent cx="5603875" cy="1799303"/>
                  <wp:effectExtent l="0" t="0" r="0" b="4445"/>
                  <wp:docPr id="2" name="Picture 2" descr="A group of people standing in front of a sunse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group of people standing in front of a sunset&#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5680842" cy="1824016"/>
                          </a:xfrm>
                          <a:prstGeom prst="rect">
                            <a:avLst/>
                          </a:prstGeom>
                        </pic:spPr>
                      </pic:pic>
                    </a:graphicData>
                  </a:graphic>
                </wp:inline>
              </w:drawing>
            </w:r>
          </w:p>
          <w:p w14:paraId="34310110" w14:textId="3D158912" w:rsidR="0087277D" w:rsidRPr="00C65DD5" w:rsidRDefault="00C65DD5" w:rsidP="00C771CE">
            <w:pPr>
              <w:pStyle w:val="Heading1"/>
              <w:jc w:val="center"/>
              <w:outlineLvl w:val="0"/>
              <w:rPr>
                <w:sz w:val="72"/>
                <w:szCs w:val="72"/>
              </w:rPr>
            </w:pPr>
            <w:r>
              <w:rPr>
                <w:sz w:val="72"/>
                <w:szCs w:val="72"/>
              </w:rPr>
              <w:t>Three</w:t>
            </w:r>
            <w:r w:rsidR="0044586E">
              <w:rPr>
                <w:sz w:val="72"/>
                <w:szCs w:val="72"/>
              </w:rPr>
              <w:t>-</w:t>
            </w:r>
            <w:r>
              <w:rPr>
                <w:sz w:val="72"/>
                <w:szCs w:val="72"/>
              </w:rPr>
              <w:t xml:space="preserve">year old’s in early </w:t>
            </w:r>
            <w:r w:rsidR="005570BF">
              <w:rPr>
                <w:sz w:val="72"/>
                <w:szCs w:val="72"/>
              </w:rPr>
              <w:t xml:space="preserve">  </w:t>
            </w:r>
            <w:r>
              <w:rPr>
                <w:sz w:val="72"/>
                <w:szCs w:val="72"/>
              </w:rPr>
              <w:t xml:space="preserve">childhood education: </w:t>
            </w:r>
            <w:r w:rsidR="00986AFE">
              <w:rPr>
                <w:sz w:val="72"/>
                <w:szCs w:val="72"/>
              </w:rPr>
              <w:t>(</w:t>
            </w:r>
            <w:r>
              <w:rPr>
                <w:sz w:val="72"/>
                <w:szCs w:val="72"/>
              </w:rPr>
              <w:t>A</w:t>
            </w:r>
            <w:r w:rsidR="00986AFE">
              <w:rPr>
                <w:sz w:val="72"/>
                <w:szCs w:val="72"/>
              </w:rPr>
              <w:t xml:space="preserve"> </w:t>
            </w:r>
            <w:r w:rsidR="00467966">
              <w:rPr>
                <w:sz w:val="72"/>
                <w:szCs w:val="72"/>
              </w:rPr>
              <w:t xml:space="preserve">dialogue </w:t>
            </w:r>
            <w:r w:rsidR="00AE15A4">
              <w:rPr>
                <w:sz w:val="72"/>
                <w:szCs w:val="72"/>
              </w:rPr>
              <w:t xml:space="preserve">about) </w:t>
            </w:r>
            <w:r w:rsidR="00986AFE">
              <w:rPr>
                <w:sz w:val="72"/>
                <w:szCs w:val="72"/>
              </w:rPr>
              <w:t xml:space="preserve">a </w:t>
            </w:r>
            <w:r>
              <w:rPr>
                <w:sz w:val="72"/>
                <w:szCs w:val="72"/>
              </w:rPr>
              <w:t>paradox in play?</w:t>
            </w:r>
          </w:p>
          <w:p w14:paraId="5702941C" w14:textId="6F0C2CAB" w:rsidR="0087277D" w:rsidRPr="005570BF" w:rsidRDefault="00C65DD5" w:rsidP="005D58D1">
            <w:pPr>
              <w:pStyle w:val="Heading2"/>
              <w:outlineLvl w:val="1"/>
              <w:rPr>
                <w:sz w:val="40"/>
                <w:szCs w:val="40"/>
              </w:rPr>
            </w:pPr>
            <w:r w:rsidRPr="005570BF">
              <w:rPr>
                <w:sz w:val="40"/>
                <w:szCs w:val="40"/>
              </w:rPr>
              <w:t xml:space="preserve">OMEP </w:t>
            </w:r>
            <w:r w:rsidR="002C11E8">
              <w:rPr>
                <w:sz w:val="40"/>
                <w:szCs w:val="40"/>
              </w:rPr>
              <w:t>Victoria</w:t>
            </w:r>
            <w:r w:rsidRPr="005570BF">
              <w:rPr>
                <w:sz w:val="40"/>
                <w:szCs w:val="40"/>
              </w:rPr>
              <w:t xml:space="preserve"> invite you to join Professor Jayne White (RMIT University) and Dr Sheena Elwick (Charles Sturt University) for a</w:t>
            </w:r>
            <w:r w:rsidR="0044586E" w:rsidRPr="005570BF">
              <w:rPr>
                <w:sz w:val="40"/>
                <w:szCs w:val="40"/>
              </w:rPr>
              <w:t xml:space="preserve"> FREE</w:t>
            </w:r>
            <w:r w:rsidRPr="005570BF">
              <w:rPr>
                <w:sz w:val="40"/>
                <w:szCs w:val="40"/>
              </w:rPr>
              <w:t xml:space="preserve"> online professional learning event. In dialogue with our presenters, you are </w:t>
            </w:r>
            <w:r w:rsidR="000F0BC6">
              <w:rPr>
                <w:sz w:val="40"/>
                <w:szCs w:val="40"/>
              </w:rPr>
              <w:t xml:space="preserve">warmly </w:t>
            </w:r>
            <w:r w:rsidRPr="005570BF">
              <w:rPr>
                <w:sz w:val="40"/>
                <w:szCs w:val="40"/>
              </w:rPr>
              <w:t>invited to share your thoughts and ideas</w:t>
            </w:r>
            <w:r w:rsidR="004D4067" w:rsidRPr="005570BF">
              <w:rPr>
                <w:sz w:val="40"/>
                <w:szCs w:val="40"/>
              </w:rPr>
              <w:t xml:space="preserve"> of programs</w:t>
            </w:r>
            <w:r w:rsidR="001F08DD">
              <w:rPr>
                <w:sz w:val="40"/>
                <w:szCs w:val="40"/>
              </w:rPr>
              <w:t>, policy</w:t>
            </w:r>
            <w:r w:rsidR="004D4067" w:rsidRPr="005570BF">
              <w:rPr>
                <w:sz w:val="40"/>
                <w:szCs w:val="40"/>
              </w:rPr>
              <w:t xml:space="preserve"> and provision of services for children aged three years in </w:t>
            </w:r>
            <w:r w:rsidR="0074040A">
              <w:rPr>
                <w:sz w:val="40"/>
                <w:szCs w:val="40"/>
              </w:rPr>
              <w:t xml:space="preserve">the </w:t>
            </w:r>
            <w:r w:rsidR="004D4067" w:rsidRPr="005570BF">
              <w:rPr>
                <w:sz w:val="40"/>
                <w:szCs w:val="40"/>
              </w:rPr>
              <w:t>Victoria</w:t>
            </w:r>
            <w:r w:rsidR="0074040A">
              <w:rPr>
                <w:sz w:val="40"/>
                <w:szCs w:val="40"/>
              </w:rPr>
              <w:t>n</w:t>
            </w:r>
            <w:r w:rsidR="004D4067" w:rsidRPr="005570BF">
              <w:rPr>
                <w:sz w:val="40"/>
                <w:szCs w:val="40"/>
              </w:rPr>
              <w:t xml:space="preserve"> and NSW</w:t>
            </w:r>
            <w:r w:rsidR="0074040A">
              <w:rPr>
                <w:sz w:val="40"/>
                <w:szCs w:val="40"/>
              </w:rPr>
              <w:t xml:space="preserve"> context</w:t>
            </w:r>
            <w:r w:rsidR="004D4067" w:rsidRPr="005570BF">
              <w:rPr>
                <w:sz w:val="40"/>
                <w:szCs w:val="40"/>
              </w:rPr>
              <w:t>.</w:t>
            </w:r>
          </w:p>
          <w:p w14:paraId="18F8D316" w14:textId="77777777" w:rsidR="004D4067" w:rsidRPr="000F0BC6" w:rsidRDefault="004D4067" w:rsidP="00782B8E">
            <w:pPr>
              <w:pStyle w:val="Heading3"/>
              <w:jc w:val="center"/>
              <w:outlineLvl w:val="2"/>
              <w:rPr>
                <w:sz w:val="36"/>
                <w:szCs w:val="36"/>
              </w:rPr>
            </w:pPr>
            <w:r w:rsidRPr="000F0BC6">
              <w:rPr>
                <w:sz w:val="36"/>
                <w:szCs w:val="36"/>
              </w:rPr>
              <w:t>When</w:t>
            </w:r>
            <w:r w:rsidR="000F0BC6" w:rsidRPr="000F0BC6">
              <w:rPr>
                <w:sz w:val="36"/>
                <w:szCs w:val="36"/>
              </w:rPr>
              <w:t>:</w:t>
            </w:r>
            <w:r w:rsidRPr="000F0BC6">
              <w:rPr>
                <w:sz w:val="36"/>
                <w:szCs w:val="36"/>
              </w:rPr>
              <w:t xml:space="preserve"> Tuesday 25</w:t>
            </w:r>
            <w:r w:rsidRPr="000F0BC6">
              <w:rPr>
                <w:sz w:val="36"/>
                <w:szCs w:val="36"/>
                <w:vertAlign w:val="superscript"/>
              </w:rPr>
              <w:t>th</w:t>
            </w:r>
            <w:r w:rsidRPr="000F0BC6">
              <w:rPr>
                <w:sz w:val="36"/>
                <w:szCs w:val="36"/>
              </w:rPr>
              <w:t xml:space="preserve"> August, 2020</w:t>
            </w:r>
          </w:p>
          <w:p w14:paraId="1CC6AF76" w14:textId="253680C1" w:rsidR="004D4067" w:rsidRPr="000F0BC6" w:rsidRDefault="004D4067" w:rsidP="00782B8E">
            <w:pPr>
              <w:pStyle w:val="Heading3"/>
              <w:jc w:val="center"/>
              <w:outlineLvl w:val="2"/>
              <w:rPr>
                <w:sz w:val="36"/>
                <w:szCs w:val="36"/>
              </w:rPr>
            </w:pPr>
            <w:r w:rsidRPr="000F0BC6">
              <w:rPr>
                <w:sz w:val="36"/>
                <w:szCs w:val="36"/>
              </w:rPr>
              <w:t>Time: 7 – 8pm</w:t>
            </w:r>
          </w:p>
          <w:p w14:paraId="0D460BC0" w14:textId="77777777" w:rsidR="004D4067" w:rsidRPr="000F0BC6" w:rsidRDefault="004D4067" w:rsidP="00782B8E">
            <w:pPr>
              <w:jc w:val="center"/>
              <w:rPr>
                <w:sz w:val="36"/>
                <w:szCs w:val="36"/>
              </w:rPr>
            </w:pPr>
            <w:r w:rsidRPr="000F0BC6">
              <w:rPr>
                <w:sz w:val="36"/>
                <w:szCs w:val="36"/>
              </w:rPr>
              <w:t>Format: Zoom online conference</w:t>
            </w:r>
          </w:p>
          <w:p w14:paraId="533D7BF9" w14:textId="77777777" w:rsidR="004D4067" w:rsidRPr="004D4067" w:rsidRDefault="004D4067" w:rsidP="004D4067"/>
          <w:p w14:paraId="78C9D446" w14:textId="76722E84" w:rsidR="000F0BC6" w:rsidRPr="000F0BC6" w:rsidRDefault="004D4067" w:rsidP="00782B8E">
            <w:pPr>
              <w:pStyle w:val="Heading4"/>
              <w:jc w:val="center"/>
              <w:outlineLvl w:val="3"/>
            </w:pPr>
            <w:r>
              <w:t xml:space="preserve">To register and access your </w:t>
            </w:r>
            <w:r w:rsidR="0044586E">
              <w:t>online link please</w:t>
            </w:r>
            <w:r>
              <w:t xml:space="preserve"> email </w:t>
            </w:r>
            <w:r w:rsidR="000F0BC6">
              <w:t xml:space="preserve">Kim Browne </w:t>
            </w:r>
            <w:r w:rsidR="001F08DD">
              <w:t xml:space="preserve">at </w:t>
            </w:r>
            <w:hyperlink r:id="rId5" w:history="1">
              <w:r w:rsidR="001F08DD" w:rsidRPr="003E55ED">
                <w:rPr>
                  <w:rStyle w:val="Hyperlink"/>
                </w:rPr>
                <w:t>brownek@deakin.edu.au</w:t>
              </w:r>
            </w:hyperlink>
            <w:r>
              <w:t xml:space="preserve"> by Monday </w:t>
            </w:r>
            <w:r w:rsidR="000F0F9C">
              <w:t>24</w:t>
            </w:r>
            <w:r w:rsidR="000F0F9C" w:rsidRPr="000F0F9C">
              <w:t>th</w:t>
            </w:r>
            <w:r>
              <w:t xml:space="preserve"> August.</w:t>
            </w:r>
          </w:p>
          <w:p w14:paraId="71E172F1" w14:textId="77777777" w:rsidR="0044586E" w:rsidRDefault="0044586E" w:rsidP="0044586E"/>
          <w:p w14:paraId="71038EF2" w14:textId="77777777" w:rsidR="0044586E" w:rsidRPr="0044586E" w:rsidRDefault="000F0BC6" w:rsidP="001D347B">
            <w:pPr>
              <w:jc w:val="center"/>
            </w:pPr>
            <w:r>
              <w:rPr>
                <w:noProof/>
              </w:rPr>
              <w:drawing>
                <wp:inline distT="0" distB="0" distL="0" distR="0" wp14:anchorId="5E1262F0" wp14:editId="03114FD3">
                  <wp:extent cx="1446551" cy="455129"/>
                  <wp:effectExtent l="0" t="0" r="1270" b="2540"/>
                  <wp:docPr id="16" name="Picture 16" descr="A picture containing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picture containing game&#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1808819" cy="569109"/>
                          </a:xfrm>
                          <a:prstGeom prst="rect">
                            <a:avLst/>
                          </a:prstGeom>
                        </pic:spPr>
                      </pic:pic>
                    </a:graphicData>
                  </a:graphic>
                </wp:inline>
              </w:drawing>
            </w:r>
          </w:p>
        </w:tc>
        <w:tc>
          <w:tcPr>
            <w:tcW w:w="2608" w:type="dxa"/>
            <w:tcMar>
              <w:left w:w="288" w:type="dxa"/>
            </w:tcMar>
          </w:tcPr>
          <w:p w14:paraId="308FBC72" w14:textId="77777777" w:rsidR="0087277D" w:rsidRDefault="0087277D">
            <w:pPr>
              <w:spacing w:after="80"/>
            </w:pPr>
          </w:p>
          <w:p w14:paraId="153D35DC" w14:textId="77777777" w:rsidR="005570BF" w:rsidRDefault="005570BF">
            <w:pPr>
              <w:spacing w:after="80"/>
            </w:pPr>
          </w:p>
          <w:p w14:paraId="68480798" w14:textId="77777777" w:rsidR="005570BF" w:rsidRDefault="005570BF">
            <w:pPr>
              <w:spacing w:after="80"/>
            </w:pPr>
          </w:p>
          <w:p w14:paraId="2E5847C8" w14:textId="77777777" w:rsidR="005570BF" w:rsidRDefault="005570BF">
            <w:pPr>
              <w:spacing w:after="80"/>
            </w:pPr>
          </w:p>
          <w:p w14:paraId="0BC69D46" w14:textId="77777777" w:rsidR="005570BF" w:rsidRDefault="005570BF">
            <w:pPr>
              <w:spacing w:after="80"/>
            </w:pPr>
          </w:p>
          <w:p w14:paraId="5D8C4332" w14:textId="77777777" w:rsidR="005570BF" w:rsidRDefault="005570BF">
            <w:pPr>
              <w:spacing w:after="80"/>
            </w:pPr>
          </w:p>
          <w:p w14:paraId="68FABAEA" w14:textId="77777777" w:rsidR="005570BF" w:rsidRDefault="005570BF">
            <w:pPr>
              <w:spacing w:after="80"/>
            </w:pPr>
          </w:p>
          <w:p w14:paraId="75E19678" w14:textId="77777777" w:rsidR="005570BF" w:rsidRDefault="005570BF">
            <w:pPr>
              <w:spacing w:after="80"/>
            </w:pPr>
          </w:p>
          <w:p w14:paraId="6A567646" w14:textId="77777777" w:rsidR="005570BF" w:rsidRDefault="005570BF">
            <w:pPr>
              <w:spacing w:after="80"/>
            </w:pPr>
          </w:p>
          <w:p w14:paraId="12043EDD" w14:textId="77777777" w:rsidR="005570BF" w:rsidRDefault="005570BF">
            <w:pPr>
              <w:spacing w:after="80"/>
            </w:pPr>
          </w:p>
          <w:p w14:paraId="47EC592F" w14:textId="77777777" w:rsidR="005570BF" w:rsidRDefault="005570BF">
            <w:pPr>
              <w:spacing w:after="80"/>
            </w:pPr>
          </w:p>
          <w:p w14:paraId="5126430E" w14:textId="77777777" w:rsidR="005570BF" w:rsidRDefault="005570BF">
            <w:pPr>
              <w:spacing w:after="80"/>
            </w:pPr>
          </w:p>
          <w:p w14:paraId="43E747E7" w14:textId="77777777" w:rsidR="005570BF" w:rsidRDefault="005570BF">
            <w:pPr>
              <w:spacing w:after="80"/>
            </w:pPr>
          </w:p>
        </w:tc>
      </w:tr>
    </w:tbl>
    <w:p w14:paraId="0F6765E9" w14:textId="240ACC8D" w:rsidR="0044586E" w:rsidRDefault="005570BF" w:rsidP="000F0BC6">
      <w:pPr>
        <w:rPr>
          <w:sz w:val="26"/>
          <w:szCs w:val="26"/>
        </w:rPr>
      </w:pPr>
      <w:r>
        <w:rPr>
          <w:sz w:val="26"/>
          <w:szCs w:val="26"/>
        </w:rPr>
        <w:t xml:space="preserve">                                                  </w:t>
      </w:r>
    </w:p>
    <w:p w14:paraId="4D5601C8" w14:textId="778F3736" w:rsidR="001A67DE" w:rsidRDefault="001A67DE" w:rsidP="000F0BC6">
      <w:pPr>
        <w:rPr>
          <w:sz w:val="26"/>
          <w:szCs w:val="26"/>
        </w:rPr>
      </w:pPr>
    </w:p>
    <w:p w14:paraId="4C45FF7D" w14:textId="34673567" w:rsidR="001A67DE" w:rsidRDefault="001A67DE" w:rsidP="000F0BC6">
      <w:pPr>
        <w:rPr>
          <w:sz w:val="26"/>
          <w:szCs w:val="26"/>
        </w:rPr>
      </w:pPr>
    </w:p>
    <w:p w14:paraId="767885D5" w14:textId="6B7EBC80" w:rsidR="001A67DE" w:rsidRPr="004A0F5E" w:rsidRDefault="005D58D1" w:rsidP="000F0BC6">
      <w:pPr>
        <w:rPr>
          <w:b w:val="0"/>
          <w:bCs/>
          <w:color w:val="000000" w:themeColor="text1"/>
        </w:rPr>
      </w:pPr>
      <w:r w:rsidRPr="004A0F5E">
        <w:rPr>
          <w:b w:val="0"/>
          <w:bCs/>
          <w:color w:val="000000" w:themeColor="text1"/>
        </w:rPr>
        <w:lastRenderedPageBreak/>
        <w:t>Dear Colleagues</w:t>
      </w:r>
      <w:r w:rsidR="004410EC" w:rsidRPr="004A0F5E">
        <w:rPr>
          <w:b w:val="0"/>
          <w:bCs/>
          <w:color w:val="000000" w:themeColor="text1"/>
        </w:rPr>
        <w:t>,</w:t>
      </w:r>
    </w:p>
    <w:p w14:paraId="7812601A" w14:textId="73FDAAF8" w:rsidR="004410EC" w:rsidRPr="004A0F5E" w:rsidRDefault="004410EC" w:rsidP="000F0BC6">
      <w:pPr>
        <w:rPr>
          <w:b w:val="0"/>
          <w:bCs/>
        </w:rPr>
      </w:pPr>
    </w:p>
    <w:p w14:paraId="2755B8AD" w14:textId="69377724" w:rsidR="004A0F5E" w:rsidRPr="004A0F5E" w:rsidRDefault="004410EC" w:rsidP="000F0BC6">
      <w:pPr>
        <w:rPr>
          <w:b w:val="0"/>
          <w:bCs/>
          <w:color w:val="000000" w:themeColor="text1"/>
        </w:rPr>
      </w:pPr>
      <w:r w:rsidRPr="004A0F5E">
        <w:rPr>
          <w:b w:val="0"/>
          <w:bCs/>
          <w:color w:val="000000" w:themeColor="text1"/>
        </w:rPr>
        <w:t xml:space="preserve">You are invited to attend this upcoming online </w:t>
      </w:r>
      <w:r w:rsidR="008F42BB" w:rsidRPr="004A0F5E">
        <w:rPr>
          <w:b w:val="0"/>
          <w:bCs/>
          <w:color w:val="000000" w:themeColor="text1"/>
        </w:rPr>
        <w:t xml:space="preserve">OMEP event. We look forward to your contributions and discussion during the evening. Hosted </w:t>
      </w:r>
      <w:r w:rsidR="004A7E16" w:rsidRPr="004A0F5E">
        <w:rPr>
          <w:b w:val="0"/>
          <w:bCs/>
          <w:color w:val="000000" w:themeColor="text1"/>
        </w:rPr>
        <w:t xml:space="preserve">by Kim Browne (Victorian Director of OMEP), </w:t>
      </w:r>
      <w:r w:rsidR="00ED583B" w:rsidRPr="004A0F5E">
        <w:rPr>
          <w:b w:val="0"/>
          <w:bCs/>
          <w:color w:val="000000" w:themeColor="text1"/>
        </w:rPr>
        <w:t>the one</w:t>
      </w:r>
      <w:r w:rsidR="00DC0F95" w:rsidRPr="004A0F5E">
        <w:rPr>
          <w:b w:val="0"/>
          <w:bCs/>
          <w:color w:val="000000" w:themeColor="text1"/>
        </w:rPr>
        <w:t>-</w:t>
      </w:r>
      <w:r w:rsidR="00ED583B" w:rsidRPr="004A0F5E">
        <w:rPr>
          <w:b w:val="0"/>
          <w:bCs/>
          <w:color w:val="000000" w:themeColor="text1"/>
        </w:rPr>
        <w:t xml:space="preserve">hour presentation </w:t>
      </w:r>
      <w:r w:rsidR="00AC7F81" w:rsidRPr="004A0F5E">
        <w:rPr>
          <w:b w:val="0"/>
          <w:bCs/>
          <w:color w:val="000000" w:themeColor="text1"/>
        </w:rPr>
        <w:t>by Professor Jayne White and Dr Sheena Elwick</w:t>
      </w:r>
      <w:r w:rsidR="00293BFC" w:rsidRPr="004A0F5E">
        <w:rPr>
          <w:b w:val="0"/>
          <w:bCs/>
          <w:color w:val="000000" w:themeColor="text1"/>
        </w:rPr>
        <w:t xml:space="preserve"> invites you to </w:t>
      </w:r>
      <w:r w:rsidR="005025C3" w:rsidRPr="004A0F5E">
        <w:rPr>
          <w:b w:val="0"/>
          <w:bCs/>
          <w:color w:val="000000" w:themeColor="text1"/>
        </w:rPr>
        <w:t xml:space="preserve">be </w:t>
      </w:r>
      <w:r w:rsidR="00277C7A" w:rsidRPr="004A0F5E">
        <w:rPr>
          <w:b w:val="0"/>
          <w:bCs/>
          <w:color w:val="000000" w:themeColor="text1"/>
        </w:rPr>
        <w:t xml:space="preserve">actively </w:t>
      </w:r>
      <w:r w:rsidR="005025C3" w:rsidRPr="004A0F5E">
        <w:rPr>
          <w:b w:val="0"/>
          <w:bCs/>
          <w:color w:val="000000" w:themeColor="text1"/>
        </w:rPr>
        <w:t xml:space="preserve">involved and </w:t>
      </w:r>
      <w:r w:rsidR="00277C7A" w:rsidRPr="004A0F5E">
        <w:rPr>
          <w:b w:val="0"/>
          <w:bCs/>
          <w:color w:val="000000" w:themeColor="text1"/>
        </w:rPr>
        <w:t xml:space="preserve">to </w:t>
      </w:r>
      <w:r w:rsidR="005025C3" w:rsidRPr="004A0F5E">
        <w:rPr>
          <w:b w:val="0"/>
          <w:bCs/>
          <w:color w:val="000000" w:themeColor="text1"/>
        </w:rPr>
        <w:t>engage in their research</w:t>
      </w:r>
      <w:r w:rsidR="0074040A">
        <w:rPr>
          <w:b w:val="0"/>
          <w:bCs/>
          <w:color w:val="000000" w:themeColor="text1"/>
        </w:rPr>
        <w:t xml:space="preserve"> regarding early childhood education in Victoria and NSW</w:t>
      </w:r>
      <w:r w:rsidR="00033740" w:rsidRPr="004A0F5E">
        <w:rPr>
          <w:b w:val="0"/>
          <w:bCs/>
          <w:color w:val="000000" w:themeColor="text1"/>
        </w:rPr>
        <w:t>.</w:t>
      </w:r>
      <w:r w:rsidR="00CF673B" w:rsidRPr="004A0F5E">
        <w:rPr>
          <w:b w:val="0"/>
          <w:bCs/>
          <w:color w:val="000000" w:themeColor="text1"/>
        </w:rPr>
        <w:t xml:space="preserve"> Please find </w:t>
      </w:r>
      <w:r w:rsidR="002E4073" w:rsidRPr="004A0F5E">
        <w:rPr>
          <w:b w:val="0"/>
          <w:bCs/>
          <w:color w:val="000000" w:themeColor="text1"/>
        </w:rPr>
        <w:t xml:space="preserve">relevant information about the </w:t>
      </w:r>
      <w:r w:rsidR="00277C7A" w:rsidRPr="004A0F5E">
        <w:rPr>
          <w:b w:val="0"/>
          <w:bCs/>
          <w:color w:val="000000" w:themeColor="text1"/>
        </w:rPr>
        <w:t>research and presenters</w:t>
      </w:r>
      <w:r w:rsidR="002E4073" w:rsidRPr="004A0F5E">
        <w:rPr>
          <w:b w:val="0"/>
          <w:bCs/>
          <w:color w:val="000000" w:themeColor="text1"/>
        </w:rPr>
        <w:t xml:space="preserve"> included here</w:t>
      </w:r>
      <w:r w:rsidR="00277C7A" w:rsidRPr="004A0F5E">
        <w:rPr>
          <w:b w:val="0"/>
          <w:bCs/>
          <w:color w:val="000000" w:themeColor="text1"/>
        </w:rPr>
        <w:t>.</w:t>
      </w:r>
    </w:p>
    <w:p w14:paraId="29262CE3" w14:textId="77777777" w:rsidR="004A0F5E" w:rsidRDefault="004A0F5E" w:rsidP="000F0BC6">
      <w:pPr>
        <w:rPr>
          <w:b w:val="0"/>
          <w:bCs/>
          <w:color w:val="000000" w:themeColor="text1"/>
          <w:sz w:val="26"/>
          <w:szCs w:val="26"/>
        </w:rPr>
      </w:pPr>
    </w:p>
    <w:p w14:paraId="1FC6D231" w14:textId="1E9A867D" w:rsidR="00033740" w:rsidRPr="004A0F5E" w:rsidRDefault="00CF673B" w:rsidP="000F0BC6">
      <w:pPr>
        <w:rPr>
          <w:b w:val="0"/>
          <w:bCs/>
          <w:color w:val="000000" w:themeColor="text1"/>
          <w:sz w:val="26"/>
          <w:szCs w:val="26"/>
        </w:rPr>
      </w:pPr>
      <w:r w:rsidRPr="001A1843">
        <w:rPr>
          <w:color w:val="000000" w:themeColor="text1"/>
          <w:sz w:val="26"/>
          <w:szCs w:val="26"/>
        </w:rPr>
        <w:t>About the r</w:t>
      </w:r>
      <w:r w:rsidR="00033740" w:rsidRPr="001A1843">
        <w:rPr>
          <w:color w:val="000000" w:themeColor="text1"/>
          <w:sz w:val="26"/>
          <w:szCs w:val="26"/>
        </w:rPr>
        <w:t>esearch:</w:t>
      </w:r>
    </w:p>
    <w:p w14:paraId="7567B3A3" w14:textId="77777777" w:rsidR="004A0F5E" w:rsidRDefault="004A0F5E" w:rsidP="003860AA">
      <w:pPr>
        <w:pStyle w:val="NormalWeb"/>
        <w:shd w:val="clear" w:color="auto" w:fill="FFFFFF"/>
        <w:spacing w:before="0" w:beforeAutospacing="0" w:after="0" w:afterAutospacing="0"/>
        <w:jc w:val="center"/>
        <w:textAlignment w:val="baseline"/>
        <w:rPr>
          <w:rFonts w:ascii="inherit" w:hAnsi="inherit"/>
          <w:b/>
          <w:bCs/>
          <w:color w:val="201F1E"/>
          <w:sz w:val="23"/>
          <w:szCs w:val="23"/>
          <w:bdr w:val="none" w:sz="0" w:space="0" w:color="auto" w:frame="1"/>
          <w:shd w:val="clear" w:color="auto" w:fill="FFFFFF"/>
        </w:rPr>
      </w:pPr>
    </w:p>
    <w:p w14:paraId="6234CA58" w14:textId="5F189990" w:rsidR="00BA4C49" w:rsidRPr="000B3D8B" w:rsidRDefault="00BA4C49" w:rsidP="003860AA">
      <w:pPr>
        <w:pStyle w:val="NormalWeb"/>
        <w:shd w:val="clear" w:color="auto" w:fill="FFFFFF"/>
        <w:spacing w:before="0" w:beforeAutospacing="0" w:after="0" w:afterAutospacing="0"/>
        <w:jc w:val="center"/>
        <w:textAlignment w:val="baseline"/>
        <w:rPr>
          <w:rFonts w:asciiTheme="minorHAnsi" w:hAnsiTheme="minorHAnsi" w:cstheme="minorHAnsi"/>
          <w:color w:val="201F1E"/>
        </w:rPr>
      </w:pPr>
      <w:r w:rsidRPr="000B3D8B">
        <w:rPr>
          <w:rFonts w:asciiTheme="minorHAnsi" w:hAnsiTheme="minorHAnsi" w:cstheme="minorHAnsi"/>
          <w:b/>
          <w:bCs/>
          <w:color w:val="201F1E"/>
          <w:bdr w:val="none" w:sz="0" w:space="0" w:color="auto" w:frame="1"/>
          <w:shd w:val="clear" w:color="auto" w:fill="FFFFFF"/>
        </w:rPr>
        <w:t>Three</w:t>
      </w:r>
      <w:r w:rsidR="0006639E" w:rsidRPr="000B3D8B">
        <w:rPr>
          <w:rFonts w:asciiTheme="minorHAnsi" w:hAnsiTheme="minorHAnsi" w:cstheme="minorHAnsi"/>
          <w:b/>
          <w:bCs/>
          <w:color w:val="201F1E"/>
          <w:bdr w:val="none" w:sz="0" w:space="0" w:color="auto" w:frame="1"/>
          <w:shd w:val="clear" w:color="auto" w:fill="FFFFFF"/>
        </w:rPr>
        <w:t>-</w:t>
      </w:r>
      <w:r w:rsidRPr="000B3D8B">
        <w:rPr>
          <w:rFonts w:asciiTheme="minorHAnsi" w:hAnsiTheme="minorHAnsi" w:cstheme="minorHAnsi"/>
          <w:b/>
          <w:bCs/>
          <w:color w:val="201F1E"/>
          <w:bdr w:val="none" w:sz="0" w:space="0" w:color="auto" w:frame="1"/>
          <w:shd w:val="clear" w:color="auto" w:fill="FFFFFF"/>
        </w:rPr>
        <w:t>year old</w:t>
      </w:r>
      <w:r w:rsidR="00467966" w:rsidRPr="000B3D8B">
        <w:rPr>
          <w:rFonts w:asciiTheme="minorHAnsi" w:hAnsiTheme="minorHAnsi" w:cstheme="minorHAnsi"/>
          <w:b/>
          <w:bCs/>
          <w:color w:val="201F1E"/>
          <w:bdr w:val="none" w:sz="0" w:space="0" w:color="auto" w:frame="1"/>
          <w:shd w:val="clear" w:color="auto" w:fill="FFFFFF"/>
        </w:rPr>
        <w:t>’</w:t>
      </w:r>
      <w:r w:rsidRPr="000B3D8B">
        <w:rPr>
          <w:rFonts w:asciiTheme="minorHAnsi" w:hAnsiTheme="minorHAnsi" w:cstheme="minorHAnsi"/>
          <w:b/>
          <w:bCs/>
          <w:color w:val="201F1E"/>
          <w:bdr w:val="none" w:sz="0" w:space="0" w:color="auto" w:frame="1"/>
          <w:shd w:val="clear" w:color="auto" w:fill="FFFFFF"/>
        </w:rPr>
        <w:t>s in ECE: (A dialogue about) a paradox at play?</w:t>
      </w:r>
    </w:p>
    <w:p w14:paraId="3A72D791" w14:textId="4FC50FA0" w:rsidR="00BA4C49" w:rsidRPr="0006639E" w:rsidRDefault="00BA4C49" w:rsidP="00DA55DC">
      <w:pPr>
        <w:pStyle w:val="NormalWeb"/>
        <w:shd w:val="clear" w:color="auto" w:fill="FFFFFF"/>
        <w:spacing w:before="0" w:beforeAutospacing="0" w:after="0" w:afterAutospacing="0"/>
        <w:rPr>
          <w:color w:val="201F1E"/>
        </w:rPr>
      </w:pPr>
    </w:p>
    <w:p w14:paraId="4D4AB3E7" w14:textId="12D27FCB" w:rsidR="00D71C23" w:rsidRDefault="00BA4C49" w:rsidP="000B3D8B">
      <w:pPr>
        <w:pStyle w:val="NormalWeb"/>
        <w:shd w:val="clear" w:color="auto" w:fill="FFFFFF"/>
        <w:spacing w:before="0" w:beforeAutospacing="0" w:after="0" w:afterAutospacing="0"/>
        <w:rPr>
          <w:rFonts w:ascii="Helvetica Neue" w:hAnsi="Helvetica Neue"/>
          <w:color w:val="0000EE"/>
          <w:sz w:val="23"/>
          <w:szCs w:val="23"/>
          <w:u w:val="single"/>
          <w:shd w:val="clear" w:color="auto" w:fill="FFFFFF"/>
        </w:rPr>
      </w:pPr>
      <w:r w:rsidRPr="003D1F74">
        <w:rPr>
          <w:rFonts w:asciiTheme="minorHAnsi" w:hAnsiTheme="minorHAnsi" w:cstheme="minorHAnsi"/>
          <w:color w:val="000000"/>
          <w:bdr w:val="none" w:sz="0" w:space="0" w:color="auto" w:frame="1"/>
          <w:shd w:val="clear" w:color="auto" w:fill="FFFFFF"/>
        </w:rPr>
        <w:t>With increased enrolments of younger children in ECE than ever before, their co-location has led to a rich array of provision across services, states and countries. The sep</w:t>
      </w:r>
      <w:r w:rsidR="00945F69">
        <w:rPr>
          <w:rFonts w:asciiTheme="minorHAnsi" w:hAnsiTheme="minorHAnsi" w:cstheme="minorHAnsi"/>
          <w:color w:val="000000"/>
          <w:bdr w:val="none" w:sz="0" w:space="0" w:color="auto" w:frame="1"/>
          <w:shd w:val="clear" w:color="auto" w:fill="FFFFFF"/>
        </w:rPr>
        <w:t>a</w:t>
      </w:r>
      <w:r w:rsidRPr="003D1F74">
        <w:rPr>
          <w:rFonts w:asciiTheme="minorHAnsi" w:hAnsiTheme="minorHAnsi" w:cstheme="minorHAnsi"/>
          <w:color w:val="000000"/>
          <w:bdr w:val="none" w:sz="0" w:space="0" w:color="auto" w:frame="1"/>
          <w:shd w:val="clear" w:color="auto" w:fill="FFFFFF"/>
        </w:rPr>
        <w:t>ration or integration of different age groups is underscored by extant theories and their associated ideological tenets across policy, curriculum, and provision. On one hand, developmental theory emphasises age specificity. On the other, post</w:t>
      </w:r>
      <w:r w:rsidR="00945F69">
        <w:rPr>
          <w:rFonts w:asciiTheme="minorHAnsi" w:hAnsiTheme="minorHAnsi" w:cstheme="minorHAnsi"/>
          <w:color w:val="000000"/>
          <w:bdr w:val="none" w:sz="0" w:space="0" w:color="auto" w:frame="1"/>
          <w:shd w:val="clear" w:color="auto" w:fill="FFFFFF"/>
        </w:rPr>
        <w:t>-</w:t>
      </w:r>
      <w:r w:rsidRPr="003D1F74">
        <w:rPr>
          <w:rFonts w:asciiTheme="minorHAnsi" w:hAnsiTheme="minorHAnsi" w:cstheme="minorHAnsi"/>
          <w:color w:val="000000"/>
          <w:bdr w:val="none" w:sz="0" w:space="0" w:color="auto" w:frame="1"/>
          <w:shd w:val="clear" w:color="auto" w:fill="FFFFFF"/>
        </w:rPr>
        <w:t>structural theory collapses age demarcations altogether - positing a universal child. The former manifest in single age groupings while the latter in what is commonly known as ‘mixed age’ provision - representing what White (2019) has described as a 'paradox of age' for ECE.  </w:t>
      </w:r>
      <w:r w:rsidRPr="003D1F74">
        <w:rPr>
          <w:rFonts w:asciiTheme="minorHAnsi" w:hAnsiTheme="minorHAnsi" w:cstheme="minorHAnsi"/>
          <w:color w:val="000000"/>
          <w:bdr w:val="none" w:sz="0" w:space="0" w:color="auto" w:frame="1"/>
          <w:lang w:val="en-GB"/>
        </w:rPr>
        <w:t>As a consequence of recent policy shifts in Victoria and NSW concerning ECE for three year-olds, and against a complex state-Federal policy climate for ECE in general, we sent out a survey across both states in February this year as a starting place to understand how this paradox 'looks' in ECE provision for three year-olds in particular, according to ECE services. In their presentation White &amp; Elwick will share some of the findings from the survey</w:t>
      </w:r>
      <w:r w:rsidR="00945F69">
        <w:rPr>
          <w:rFonts w:asciiTheme="minorHAnsi" w:hAnsiTheme="minorHAnsi" w:cstheme="minorHAnsi"/>
          <w:color w:val="000000"/>
          <w:bdr w:val="none" w:sz="0" w:space="0" w:color="auto" w:frame="1"/>
          <w:lang w:val="en-GB"/>
        </w:rPr>
        <w:t xml:space="preserve"> </w:t>
      </w:r>
      <w:r w:rsidRPr="003D1F74">
        <w:rPr>
          <w:rFonts w:asciiTheme="minorHAnsi" w:hAnsiTheme="minorHAnsi" w:cstheme="minorHAnsi"/>
          <w:color w:val="000000"/>
          <w:bdr w:val="none" w:sz="0" w:space="0" w:color="auto" w:frame="1"/>
          <w:lang w:val="en-GB"/>
        </w:rPr>
        <w:t>and invite participants to make sense of them in relation to the paradox at play. </w:t>
      </w:r>
      <w:r w:rsidR="006A1A2F">
        <w:rPr>
          <w:rFonts w:asciiTheme="minorHAnsi" w:hAnsiTheme="minorHAnsi" w:cstheme="minorHAnsi"/>
          <w:color w:val="000000"/>
          <w:bdr w:val="none" w:sz="0" w:space="0" w:color="auto" w:frame="1"/>
          <w:lang w:val="en-GB"/>
        </w:rPr>
        <w:t xml:space="preserve">This research draws from </w:t>
      </w:r>
      <w:r w:rsidR="00B24D62">
        <w:rPr>
          <w:rFonts w:asciiTheme="minorHAnsi" w:hAnsiTheme="minorHAnsi" w:cstheme="minorHAnsi"/>
          <w:color w:val="000000"/>
          <w:bdr w:val="none" w:sz="0" w:space="0" w:color="auto" w:frame="1"/>
          <w:lang w:val="en-GB"/>
        </w:rPr>
        <w:t>the Tea</w:t>
      </w:r>
      <w:r w:rsidR="00D737CC">
        <w:rPr>
          <w:rFonts w:asciiTheme="minorHAnsi" w:hAnsiTheme="minorHAnsi" w:cstheme="minorHAnsi"/>
          <w:color w:val="000000"/>
          <w:bdr w:val="none" w:sz="0" w:space="0" w:color="auto" w:frame="1"/>
          <w:lang w:val="en-GB"/>
        </w:rPr>
        <w:t xml:space="preserve">ching and Learning Research Initiative (TLRI). </w:t>
      </w:r>
      <w:r w:rsidR="00D71C23">
        <w:rPr>
          <w:rFonts w:asciiTheme="minorHAnsi" w:hAnsiTheme="minorHAnsi" w:cstheme="minorHAnsi"/>
          <w:color w:val="000000"/>
          <w:bdr w:val="none" w:sz="0" w:space="0" w:color="auto" w:frame="1"/>
          <w:lang w:val="en-GB"/>
        </w:rPr>
        <w:t xml:space="preserve">For further information please follow this link: </w:t>
      </w:r>
      <w:r w:rsidR="00D71C23" w:rsidRPr="00D71C23">
        <w:br/>
      </w:r>
      <w:hyperlink r:id="rId7" w:history="1">
        <w:r w:rsidR="009936B1" w:rsidRPr="001A5C29">
          <w:rPr>
            <w:rStyle w:val="Hyperlink"/>
            <w:rFonts w:ascii="Helvetica Neue" w:hAnsi="Helvetica Neue"/>
            <w:sz w:val="23"/>
            <w:szCs w:val="23"/>
            <w:shd w:val="clear" w:color="auto" w:fill="FFFFFF"/>
          </w:rPr>
          <w:t>http://www.tlri.org.nz/tlri-research/research-completed/ece-sector/age-responsive-pedagogies-%E2%80%98preschool%E2%80%99-ece-teachers</w:t>
        </w:r>
      </w:hyperlink>
    </w:p>
    <w:p w14:paraId="19A69EB2" w14:textId="45E47B76" w:rsidR="004B1711" w:rsidRPr="003D1F74" w:rsidRDefault="004B1711" w:rsidP="00BA4C49">
      <w:pPr>
        <w:pStyle w:val="NormalWeb"/>
        <w:shd w:val="clear" w:color="auto" w:fill="FFFFFF"/>
        <w:spacing w:before="0" w:beforeAutospacing="0" w:after="0" w:afterAutospacing="0"/>
        <w:textAlignment w:val="baseline"/>
        <w:rPr>
          <w:rFonts w:asciiTheme="minorHAnsi" w:hAnsiTheme="minorHAnsi" w:cstheme="minorHAnsi"/>
          <w:color w:val="201F1E"/>
        </w:rPr>
      </w:pPr>
    </w:p>
    <w:p w14:paraId="5E146560" w14:textId="7DA76CA5" w:rsidR="007D2EEC" w:rsidRPr="00F57B54" w:rsidRDefault="00F57B54" w:rsidP="000F0BC6">
      <w:pPr>
        <w:rPr>
          <w:color w:val="000000" w:themeColor="text1"/>
          <w:sz w:val="26"/>
          <w:szCs w:val="26"/>
        </w:rPr>
      </w:pPr>
      <w:r w:rsidRPr="00F57B54">
        <w:rPr>
          <w:color w:val="000000" w:themeColor="text1"/>
          <w:sz w:val="26"/>
          <w:szCs w:val="26"/>
        </w:rPr>
        <w:t>About the researchers:</w:t>
      </w:r>
    </w:p>
    <w:p w14:paraId="1AFFE8F5" w14:textId="6698D1F3" w:rsidR="00F57B54" w:rsidRPr="00F57B54" w:rsidRDefault="00F57B54" w:rsidP="000F0BC6">
      <w:pPr>
        <w:rPr>
          <w:color w:val="000000" w:themeColor="text1"/>
          <w:sz w:val="26"/>
          <w:szCs w:val="26"/>
        </w:rPr>
      </w:pPr>
    </w:p>
    <w:p w14:paraId="0FBB340B" w14:textId="57E13FC1" w:rsidR="00F57B54" w:rsidRPr="000B3D8B" w:rsidRDefault="00F57B54" w:rsidP="000F0BC6">
      <w:pPr>
        <w:rPr>
          <w:b w:val="0"/>
          <w:bCs/>
          <w:color w:val="000000" w:themeColor="text1"/>
        </w:rPr>
      </w:pPr>
      <w:r w:rsidRPr="00F57B54">
        <w:rPr>
          <w:color w:val="000000" w:themeColor="text1"/>
          <w:sz w:val="26"/>
          <w:szCs w:val="26"/>
        </w:rPr>
        <w:t xml:space="preserve">Professor </w:t>
      </w:r>
      <w:r w:rsidR="00DA55DC">
        <w:rPr>
          <w:color w:val="000000" w:themeColor="text1"/>
          <w:sz w:val="26"/>
          <w:szCs w:val="26"/>
        </w:rPr>
        <w:t xml:space="preserve">E. </w:t>
      </w:r>
      <w:r w:rsidRPr="00F57B54">
        <w:rPr>
          <w:color w:val="000000" w:themeColor="text1"/>
          <w:sz w:val="26"/>
          <w:szCs w:val="26"/>
        </w:rPr>
        <w:t xml:space="preserve">Jayne White: </w:t>
      </w:r>
      <w:r w:rsidR="0073647A" w:rsidRPr="000B3D8B">
        <w:rPr>
          <w:b w:val="0"/>
          <w:bCs/>
          <w:color w:val="000000" w:themeColor="text1"/>
        </w:rPr>
        <w:t xml:space="preserve">Jayne </w:t>
      </w:r>
      <w:r w:rsidR="000B1375" w:rsidRPr="000B3D8B">
        <w:rPr>
          <w:b w:val="0"/>
          <w:bCs/>
          <w:color w:val="000000" w:themeColor="text1"/>
        </w:rPr>
        <w:t>is the Associate Dean of Early Childhood at RMIT University</w:t>
      </w:r>
      <w:r w:rsidR="00BA2ADA" w:rsidRPr="000B3D8B">
        <w:rPr>
          <w:b w:val="0"/>
          <w:bCs/>
          <w:color w:val="000000" w:themeColor="text1"/>
        </w:rPr>
        <w:t xml:space="preserve"> School of Education. </w:t>
      </w:r>
      <w:r w:rsidR="007F6EE6" w:rsidRPr="000B3D8B">
        <w:rPr>
          <w:b w:val="0"/>
          <w:bCs/>
          <w:color w:val="000000" w:themeColor="text1"/>
        </w:rPr>
        <w:t xml:space="preserve">As an educator of over </w:t>
      </w:r>
      <w:r w:rsidR="00623347" w:rsidRPr="000B3D8B">
        <w:rPr>
          <w:b w:val="0"/>
          <w:bCs/>
          <w:color w:val="000000" w:themeColor="text1"/>
        </w:rPr>
        <w:t xml:space="preserve">forty years of experience, Jayne </w:t>
      </w:r>
      <w:r w:rsidR="00A40485" w:rsidRPr="000B3D8B">
        <w:rPr>
          <w:b w:val="0"/>
          <w:bCs/>
          <w:color w:val="000000" w:themeColor="text1"/>
        </w:rPr>
        <w:t xml:space="preserve">brings a wealth of passion in dialogue with </w:t>
      </w:r>
      <w:r w:rsidR="00447981" w:rsidRPr="000B3D8B">
        <w:rPr>
          <w:b w:val="0"/>
          <w:bCs/>
          <w:color w:val="000000" w:themeColor="text1"/>
        </w:rPr>
        <w:t xml:space="preserve">all children in </w:t>
      </w:r>
      <w:r w:rsidR="00A40485" w:rsidRPr="000B3D8B">
        <w:rPr>
          <w:b w:val="0"/>
          <w:bCs/>
          <w:color w:val="000000" w:themeColor="text1"/>
        </w:rPr>
        <w:t xml:space="preserve">the </w:t>
      </w:r>
      <w:r w:rsidR="00272334" w:rsidRPr="000B3D8B">
        <w:rPr>
          <w:b w:val="0"/>
          <w:bCs/>
          <w:color w:val="000000" w:themeColor="text1"/>
        </w:rPr>
        <w:t>early years</w:t>
      </w:r>
      <w:r w:rsidR="00654C76" w:rsidRPr="000B3D8B">
        <w:rPr>
          <w:b w:val="0"/>
          <w:bCs/>
          <w:color w:val="000000" w:themeColor="text1"/>
        </w:rPr>
        <w:t xml:space="preserve">. </w:t>
      </w:r>
      <w:r w:rsidR="0074040A">
        <w:rPr>
          <w:b w:val="0"/>
          <w:bCs/>
          <w:color w:val="000000" w:themeColor="text1"/>
        </w:rPr>
        <w:t xml:space="preserve">Drawing on her roots </w:t>
      </w:r>
      <w:r w:rsidR="00654C76" w:rsidRPr="000B3D8B">
        <w:rPr>
          <w:b w:val="0"/>
          <w:bCs/>
          <w:color w:val="000000" w:themeColor="text1"/>
        </w:rPr>
        <w:t xml:space="preserve">as an early childhood teacher </w:t>
      </w:r>
      <w:r w:rsidR="0074040A">
        <w:rPr>
          <w:b w:val="0"/>
          <w:bCs/>
          <w:color w:val="000000" w:themeColor="text1"/>
        </w:rPr>
        <w:t xml:space="preserve">in Aotearoa, New Zealand </w:t>
      </w:r>
      <w:r w:rsidR="00654C76" w:rsidRPr="000B3D8B">
        <w:rPr>
          <w:b w:val="0"/>
          <w:bCs/>
          <w:color w:val="000000" w:themeColor="text1"/>
        </w:rPr>
        <w:t xml:space="preserve">and later, as </w:t>
      </w:r>
      <w:r w:rsidR="00F60F7E" w:rsidRPr="000B3D8B">
        <w:rPr>
          <w:b w:val="0"/>
          <w:bCs/>
          <w:color w:val="000000" w:themeColor="text1"/>
        </w:rPr>
        <w:t>a university lecturer</w:t>
      </w:r>
      <w:r w:rsidR="0074040A">
        <w:rPr>
          <w:b w:val="0"/>
          <w:bCs/>
          <w:color w:val="000000" w:themeColor="text1"/>
        </w:rPr>
        <w:t>,</w:t>
      </w:r>
      <w:r w:rsidR="00F60F7E" w:rsidRPr="000B3D8B">
        <w:rPr>
          <w:b w:val="0"/>
          <w:bCs/>
          <w:color w:val="000000" w:themeColor="text1"/>
        </w:rPr>
        <w:t xml:space="preserve"> Jayne seeks to engage with all learners</w:t>
      </w:r>
      <w:r w:rsidR="00657251" w:rsidRPr="000B3D8B">
        <w:rPr>
          <w:b w:val="0"/>
          <w:bCs/>
          <w:color w:val="000000" w:themeColor="text1"/>
        </w:rPr>
        <w:t xml:space="preserve"> and to ignite learning potential</w:t>
      </w:r>
      <w:r w:rsidR="00040396" w:rsidRPr="000B3D8B">
        <w:rPr>
          <w:b w:val="0"/>
          <w:bCs/>
          <w:color w:val="000000" w:themeColor="text1"/>
        </w:rPr>
        <w:t xml:space="preserve"> through </w:t>
      </w:r>
      <w:r w:rsidR="00121642">
        <w:rPr>
          <w:b w:val="0"/>
          <w:bCs/>
          <w:color w:val="000000" w:themeColor="text1"/>
        </w:rPr>
        <w:t>early childhood pedagogies, particularly visual pedagogies</w:t>
      </w:r>
      <w:r w:rsidR="00040396" w:rsidRPr="000B3D8B">
        <w:rPr>
          <w:b w:val="0"/>
          <w:bCs/>
          <w:color w:val="000000" w:themeColor="text1"/>
        </w:rPr>
        <w:t xml:space="preserve">. </w:t>
      </w:r>
      <w:r w:rsidR="00B95A1D" w:rsidRPr="000B3D8B">
        <w:rPr>
          <w:b w:val="0"/>
          <w:bCs/>
          <w:color w:val="000000" w:themeColor="text1"/>
        </w:rPr>
        <w:t xml:space="preserve">Jayne </w:t>
      </w:r>
      <w:r w:rsidR="00295DB0" w:rsidRPr="000B3D8B">
        <w:rPr>
          <w:b w:val="0"/>
          <w:bCs/>
          <w:color w:val="000000" w:themeColor="text1"/>
        </w:rPr>
        <w:t xml:space="preserve">leads a wide range of research projects and </w:t>
      </w:r>
      <w:r w:rsidR="00B95A1D" w:rsidRPr="000B3D8B">
        <w:rPr>
          <w:b w:val="0"/>
          <w:bCs/>
          <w:color w:val="000000" w:themeColor="text1"/>
        </w:rPr>
        <w:t>h</w:t>
      </w:r>
      <w:r w:rsidR="00177C4E" w:rsidRPr="000B3D8B">
        <w:rPr>
          <w:b w:val="0"/>
          <w:bCs/>
          <w:color w:val="000000" w:themeColor="text1"/>
        </w:rPr>
        <w:t>as authored</w:t>
      </w:r>
      <w:r w:rsidR="00B95A1D" w:rsidRPr="000B3D8B">
        <w:rPr>
          <w:b w:val="0"/>
          <w:bCs/>
          <w:color w:val="000000" w:themeColor="text1"/>
        </w:rPr>
        <w:t xml:space="preserve"> numerous book</w:t>
      </w:r>
      <w:r w:rsidR="00D71F5C">
        <w:rPr>
          <w:b w:val="0"/>
          <w:bCs/>
          <w:color w:val="000000" w:themeColor="text1"/>
        </w:rPr>
        <w:t>s</w:t>
      </w:r>
      <w:r w:rsidR="00121642">
        <w:rPr>
          <w:b w:val="0"/>
          <w:bCs/>
          <w:color w:val="000000" w:themeColor="text1"/>
        </w:rPr>
        <w:t>, resource</w:t>
      </w:r>
      <w:r w:rsidR="00D71F5C">
        <w:rPr>
          <w:b w:val="0"/>
          <w:bCs/>
          <w:color w:val="000000" w:themeColor="text1"/>
        </w:rPr>
        <w:t>s</w:t>
      </w:r>
      <w:r w:rsidR="00B95A1D" w:rsidRPr="000B3D8B">
        <w:rPr>
          <w:b w:val="0"/>
          <w:bCs/>
          <w:color w:val="000000" w:themeColor="text1"/>
        </w:rPr>
        <w:t xml:space="preserve"> and journal publications</w:t>
      </w:r>
      <w:r w:rsidR="00AC3EA1" w:rsidRPr="000B3D8B">
        <w:rPr>
          <w:b w:val="0"/>
          <w:bCs/>
          <w:color w:val="000000" w:themeColor="text1"/>
        </w:rPr>
        <w:t>, nationally and internationally</w:t>
      </w:r>
      <w:r w:rsidR="00295DB0" w:rsidRPr="000B3D8B">
        <w:rPr>
          <w:b w:val="0"/>
          <w:bCs/>
          <w:color w:val="000000" w:themeColor="text1"/>
        </w:rPr>
        <w:t xml:space="preserve">, including </w:t>
      </w:r>
      <w:r w:rsidR="00070777" w:rsidRPr="000B3D8B">
        <w:rPr>
          <w:b w:val="0"/>
          <w:bCs/>
          <w:color w:val="000000" w:themeColor="text1"/>
        </w:rPr>
        <w:t>in her home country of New Zealand.</w:t>
      </w:r>
      <w:r w:rsidR="005D336E" w:rsidRPr="000B3D8B">
        <w:rPr>
          <w:b w:val="0"/>
          <w:bCs/>
          <w:color w:val="000000" w:themeColor="text1"/>
        </w:rPr>
        <w:t xml:space="preserve"> To learn more about Jayne please follow this link: </w:t>
      </w:r>
      <w:hyperlink r:id="rId8" w:history="1">
        <w:r w:rsidR="00FB6ADF" w:rsidRPr="000B3D8B">
          <w:rPr>
            <w:rStyle w:val="Hyperlink"/>
            <w:b w:val="0"/>
            <w:bCs/>
          </w:rPr>
          <w:t>www.ejaynewhite.com</w:t>
        </w:r>
      </w:hyperlink>
    </w:p>
    <w:p w14:paraId="0B25F02B" w14:textId="77777777" w:rsidR="00FB6ADF" w:rsidRDefault="00FB6ADF" w:rsidP="000F0BC6">
      <w:pPr>
        <w:rPr>
          <w:b w:val="0"/>
          <w:bCs/>
          <w:color w:val="000000" w:themeColor="text1"/>
          <w:sz w:val="26"/>
          <w:szCs w:val="26"/>
        </w:rPr>
      </w:pPr>
    </w:p>
    <w:p w14:paraId="7A236AC1" w14:textId="44DBCC16" w:rsidR="007D2EEC" w:rsidRPr="00E110C7" w:rsidRDefault="00070777" w:rsidP="000F0BC6">
      <w:pPr>
        <w:rPr>
          <w:b w:val="0"/>
          <w:bCs/>
        </w:rPr>
      </w:pPr>
      <w:r w:rsidRPr="00F25C72">
        <w:rPr>
          <w:color w:val="000000" w:themeColor="text1"/>
          <w:sz w:val="26"/>
          <w:szCs w:val="26"/>
        </w:rPr>
        <w:t>Dr Sheena Elwick</w:t>
      </w:r>
      <w:r w:rsidRPr="002A45A5">
        <w:rPr>
          <w:color w:val="000000" w:themeColor="text1"/>
          <w:sz w:val="26"/>
          <w:szCs w:val="26"/>
        </w:rPr>
        <w:t xml:space="preserve">: </w:t>
      </w:r>
      <w:r w:rsidR="00447981" w:rsidRPr="002A45A5">
        <w:rPr>
          <w:b w:val="0"/>
          <w:bCs/>
          <w:color w:val="000000" w:themeColor="text1"/>
        </w:rPr>
        <w:t xml:space="preserve">Sheena </w:t>
      </w:r>
      <w:r w:rsidR="00F25C72" w:rsidRPr="002A45A5">
        <w:rPr>
          <w:b w:val="0"/>
          <w:bCs/>
          <w:color w:val="000000" w:themeColor="text1"/>
        </w:rPr>
        <w:t xml:space="preserve">is a Senior Lecturer in Early Childhood Education </w:t>
      </w:r>
      <w:r w:rsidR="002C726A" w:rsidRPr="002A45A5">
        <w:rPr>
          <w:b w:val="0"/>
          <w:bCs/>
          <w:color w:val="000000" w:themeColor="text1"/>
        </w:rPr>
        <w:t>at Charles Sturt University within the School of Education on the Albury-Wodonga campus</w:t>
      </w:r>
      <w:r w:rsidR="00DA3085" w:rsidRPr="002A45A5">
        <w:rPr>
          <w:b w:val="0"/>
          <w:bCs/>
          <w:color w:val="000000" w:themeColor="text1"/>
        </w:rPr>
        <w:t xml:space="preserve">. Sheena </w:t>
      </w:r>
      <w:r w:rsidR="00CF3ADD" w:rsidRPr="002A45A5">
        <w:rPr>
          <w:b w:val="0"/>
          <w:bCs/>
          <w:color w:val="000000" w:themeColor="text1"/>
        </w:rPr>
        <w:t xml:space="preserve">is </w:t>
      </w:r>
      <w:r w:rsidR="00803026" w:rsidRPr="002A45A5">
        <w:rPr>
          <w:b w:val="0"/>
          <w:bCs/>
          <w:color w:val="000000" w:themeColor="text1"/>
        </w:rPr>
        <w:t>a passionate and experienced practitioner</w:t>
      </w:r>
      <w:r w:rsidR="00146BAB" w:rsidRPr="002A45A5">
        <w:rPr>
          <w:b w:val="0"/>
          <w:bCs/>
          <w:color w:val="000000" w:themeColor="text1"/>
        </w:rPr>
        <w:t xml:space="preserve"> in tertiary education and early childhood settings</w:t>
      </w:r>
      <w:r w:rsidR="00DD5468" w:rsidRPr="002A45A5">
        <w:rPr>
          <w:b w:val="0"/>
          <w:bCs/>
          <w:color w:val="000000" w:themeColor="text1"/>
        </w:rPr>
        <w:t xml:space="preserve">. </w:t>
      </w:r>
      <w:r w:rsidR="00F74766" w:rsidRPr="002A45A5">
        <w:rPr>
          <w:b w:val="0"/>
          <w:bCs/>
          <w:color w:val="000000" w:themeColor="text1"/>
        </w:rPr>
        <w:t>She facilitates the ‘Reclaiming being three: Reflecting, learning and imagining</w:t>
      </w:r>
      <w:r w:rsidR="00917B0A" w:rsidRPr="002A45A5">
        <w:rPr>
          <w:b w:val="0"/>
          <w:bCs/>
          <w:color w:val="000000" w:themeColor="text1"/>
        </w:rPr>
        <w:t xml:space="preserve">’ professional learning group with </w:t>
      </w:r>
      <w:r w:rsidR="002C58A3" w:rsidRPr="002A45A5">
        <w:rPr>
          <w:b w:val="0"/>
          <w:bCs/>
          <w:color w:val="000000" w:themeColor="text1"/>
        </w:rPr>
        <w:t>staff and practitioners</w:t>
      </w:r>
      <w:r w:rsidR="00444C08" w:rsidRPr="002A45A5">
        <w:rPr>
          <w:b w:val="0"/>
          <w:bCs/>
          <w:color w:val="000000" w:themeColor="text1"/>
        </w:rPr>
        <w:t xml:space="preserve">. This group is open to all services that include children aged three in their setting. </w:t>
      </w:r>
      <w:r w:rsidR="00621C95" w:rsidRPr="002A45A5">
        <w:rPr>
          <w:b w:val="0"/>
          <w:bCs/>
          <w:color w:val="000000" w:themeColor="text1"/>
        </w:rPr>
        <w:t>Sheena holds a strong record of research publication</w:t>
      </w:r>
      <w:r w:rsidR="00B23081">
        <w:rPr>
          <w:b w:val="0"/>
          <w:bCs/>
          <w:color w:val="000000" w:themeColor="text1"/>
        </w:rPr>
        <w:t xml:space="preserve">, leadership and </w:t>
      </w:r>
      <w:r w:rsidR="00CD2C15">
        <w:rPr>
          <w:b w:val="0"/>
          <w:bCs/>
          <w:color w:val="000000" w:themeColor="text1"/>
        </w:rPr>
        <w:t>as an active member of professional associations. Sheena</w:t>
      </w:r>
      <w:r w:rsidR="00652A36" w:rsidRPr="002A45A5">
        <w:rPr>
          <w:b w:val="0"/>
          <w:bCs/>
          <w:color w:val="000000" w:themeColor="text1"/>
        </w:rPr>
        <w:t xml:space="preserve"> is </w:t>
      </w:r>
      <w:r w:rsidR="00FF42FC" w:rsidRPr="002A45A5">
        <w:rPr>
          <w:b w:val="0"/>
          <w:bCs/>
          <w:color w:val="000000" w:themeColor="text1"/>
        </w:rPr>
        <w:t>particularly interested in the development, learning and wellbeing of children aged three and under.</w:t>
      </w:r>
      <w:r w:rsidR="00137379">
        <w:rPr>
          <w:b w:val="0"/>
          <w:bCs/>
          <w:color w:val="000000" w:themeColor="text1"/>
        </w:rPr>
        <w:t xml:space="preserve"> To learn more about Sheena please follow this link: </w:t>
      </w:r>
      <w:hyperlink r:id="rId9" w:history="1">
        <w:r w:rsidR="00E110C7" w:rsidRPr="00E110C7">
          <w:rPr>
            <w:rStyle w:val="Hyperlink"/>
            <w:b w:val="0"/>
            <w:bCs/>
          </w:rPr>
          <w:t>https://arts-ed.csu.edu.au/schools/education/staff/profiles/lecturers/sheena-elwick</w:t>
        </w:r>
      </w:hyperlink>
    </w:p>
    <w:p w14:paraId="3F3139D0" w14:textId="77777777" w:rsidR="00E110C7" w:rsidRPr="00E110C7" w:rsidRDefault="00E110C7" w:rsidP="000F0BC6">
      <w:pPr>
        <w:rPr>
          <w:b w:val="0"/>
        </w:rPr>
      </w:pPr>
    </w:p>
    <w:p w14:paraId="4F6EF5D1" w14:textId="77777777" w:rsidR="007D2EEC" w:rsidRPr="005570BF" w:rsidRDefault="007D2EEC" w:rsidP="000F0BC6">
      <w:pPr>
        <w:rPr>
          <w:sz w:val="26"/>
          <w:szCs w:val="26"/>
        </w:rPr>
      </w:pPr>
    </w:p>
    <w:sectPr w:rsidR="007D2EEC" w:rsidRPr="005570BF">
      <w:pgSz w:w="11907" w:h="16839" w:code="9"/>
      <w:pgMar w:top="720" w:right="720" w:bottom="288"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20B0604020202020204"/>
    <w:charset w:val="00"/>
    <w:family w:val="roman"/>
    <w:notTrueType/>
    <w:pitch w:val="default"/>
  </w:font>
  <w:font w:name="Helvetica Neue">
    <w:panose1 w:val="02000503000000020004"/>
    <w:charset w:val="00"/>
    <w:family w:val="auto"/>
    <w:pitch w:val="variable"/>
    <w:sig w:usb0="E50002FF" w:usb1="500079DB" w:usb2="0000001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DD5"/>
    <w:rsid w:val="00033740"/>
    <w:rsid w:val="00040396"/>
    <w:rsid w:val="000651C2"/>
    <w:rsid w:val="0006639E"/>
    <w:rsid w:val="00070777"/>
    <w:rsid w:val="000B1375"/>
    <w:rsid w:val="000B3D8B"/>
    <w:rsid w:val="000C213A"/>
    <w:rsid w:val="000F0BC6"/>
    <w:rsid w:val="000F0F9C"/>
    <w:rsid w:val="00121642"/>
    <w:rsid w:val="00137379"/>
    <w:rsid w:val="00146BAB"/>
    <w:rsid w:val="00177C4E"/>
    <w:rsid w:val="001820A2"/>
    <w:rsid w:val="001A1843"/>
    <w:rsid w:val="001A67DE"/>
    <w:rsid w:val="001D347B"/>
    <w:rsid w:val="001F08DD"/>
    <w:rsid w:val="00272334"/>
    <w:rsid w:val="00277C7A"/>
    <w:rsid w:val="00293BFC"/>
    <w:rsid w:val="00295DB0"/>
    <w:rsid w:val="002A45A5"/>
    <w:rsid w:val="002C11E8"/>
    <w:rsid w:val="002C58A3"/>
    <w:rsid w:val="002C726A"/>
    <w:rsid w:val="002E4073"/>
    <w:rsid w:val="003860AA"/>
    <w:rsid w:val="003A60EC"/>
    <w:rsid w:val="003D1F74"/>
    <w:rsid w:val="003F38A4"/>
    <w:rsid w:val="004410EC"/>
    <w:rsid w:val="00444C08"/>
    <w:rsid w:val="0044586E"/>
    <w:rsid w:val="00447981"/>
    <w:rsid w:val="00467966"/>
    <w:rsid w:val="004A0F5E"/>
    <w:rsid w:val="004A7E16"/>
    <w:rsid w:val="004B1711"/>
    <w:rsid w:val="004D4067"/>
    <w:rsid w:val="004E39F4"/>
    <w:rsid w:val="005025C3"/>
    <w:rsid w:val="005570BF"/>
    <w:rsid w:val="0057751B"/>
    <w:rsid w:val="005A783A"/>
    <w:rsid w:val="005D336E"/>
    <w:rsid w:val="005D58D1"/>
    <w:rsid w:val="005E6E25"/>
    <w:rsid w:val="00621C95"/>
    <w:rsid w:val="00623347"/>
    <w:rsid w:val="00652A36"/>
    <w:rsid w:val="00654C76"/>
    <w:rsid w:val="00657251"/>
    <w:rsid w:val="00681AA7"/>
    <w:rsid w:val="006A1A2F"/>
    <w:rsid w:val="0073647A"/>
    <w:rsid w:val="0074040A"/>
    <w:rsid w:val="00782B8E"/>
    <w:rsid w:val="00797149"/>
    <w:rsid w:val="007D2EEC"/>
    <w:rsid w:val="007F6EE6"/>
    <w:rsid w:val="00803026"/>
    <w:rsid w:val="0087277D"/>
    <w:rsid w:val="008E0AFC"/>
    <w:rsid w:val="008F42BB"/>
    <w:rsid w:val="00917B0A"/>
    <w:rsid w:val="00945F69"/>
    <w:rsid w:val="00981008"/>
    <w:rsid w:val="00986AFE"/>
    <w:rsid w:val="009936B1"/>
    <w:rsid w:val="00A40485"/>
    <w:rsid w:val="00AC3EA1"/>
    <w:rsid w:val="00AC7F81"/>
    <w:rsid w:val="00AE15A4"/>
    <w:rsid w:val="00AF2188"/>
    <w:rsid w:val="00B23081"/>
    <w:rsid w:val="00B24D62"/>
    <w:rsid w:val="00B95A1D"/>
    <w:rsid w:val="00BA2ADA"/>
    <w:rsid w:val="00BA4C49"/>
    <w:rsid w:val="00BD1F44"/>
    <w:rsid w:val="00C56A5D"/>
    <w:rsid w:val="00C65DD5"/>
    <w:rsid w:val="00C771CE"/>
    <w:rsid w:val="00CD2C15"/>
    <w:rsid w:val="00CF3ADD"/>
    <w:rsid w:val="00CF673B"/>
    <w:rsid w:val="00D71C23"/>
    <w:rsid w:val="00D71F5C"/>
    <w:rsid w:val="00D737CC"/>
    <w:rsid w:val="00DA3085"/>
    <w:rsid w:val="00DA55DC"/>
    <w:rsid w:val="00DC0F95"/>
    <w:rsid w:val="00DD5468"/>
    <w:rsid w:val="00E110C7"/>
    <w:rsid w:val="00ED583B"/>
    <w:rsid w:val="00F25C72"/>
    <w:rsid w:val="00F57B54"/>
    <w:rsid w:val="00F60F7E"/>
    <w:rsid w:val="00F74766"/>
    <w:rsid w:val="00FB6ADF"/>
    <w:rsid w:val="00FF42FC"/>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91D10"/>
  <w15:chartTrackingRefBased/>
  <w15:docId w15:val="{174CF4A1-248A-7346-9740-B77EA9E06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58ACB3" w:themeColor="accent1"/>
        <w:sz w:val="24"/>
        <w:szCs w:val="24"/>
        <w:lang w:val="en-US" w:eastAsia="en-US" w:bidi="ar-SA"/>
      </w:rPr>
    </w:rPrDefault>
    <w:pPrDefault>
      <w:pPr>
        <w:spacing w:before="80" w:after="8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b/>
    </w:rPr>
  </w:style>
  <w:style w:type="paragraph" w:styleId="Heading1">
    <w:name w:val="heading 1"/>
    <w:basedOn w:val="Normal"/>
    <w:next w:val="Normal"/>
    <w:link w:val="Heading1Char"/>
    <w:uiPriority w:val="9"/>
    <w:qFormat/>
    <w:pPr>
      <w:keepNext/>
      <w:keepLines/>
      <w:spacing w:before="600" w:after="120" w:line="168" w:lineRule="auto"/>
      <w:outlineLvl w:val="0"/>
    </w:pPr>
    <w:rPr>
      <w:rFonts w:asciiTheme="majorHAnsi" w:eastAsiaTheme="majorEastAsia" w:hAnsiTheme="majorHAnsi" w:cstheme="majorBidi"/>
      <w:sz w:val="106"/>
      <w:szCs w:val="32"/>
    </w:rPr>
  </w:style>
  <w:style w:type="paragraph" w:styleId="Heading2">
    <w:name w:val="heading 2"/>
    <w:basedOn w:val="Normal"/>
    <w:next w:val="Normal"/>
    <w:link w:val="Heading2Char"/>
    <w:uiPriority w:val="9"/>
    <w:unhideWhenUsed/>
    <w:qFormat/>
    <w:pPr>
      <w:keepNext/>
      <w:keepLines/>
      <w:spacing w:before="240" w:after="160"/>
      <w:outlineLvl w:val="1"/>
    </w:pPr>
    <w:rPr>
      <w:rFonts w:asciiTheme="majorHAnsi" w:eastAsiaTheme="majorEastAsia" w:hAnsiTheme="majorHAnsi" w:cstheme="majorBidi"/>
      <w:color w:val="595959" w:themeColor="text1" w:themeTint="A6"/>
      <w:sz w:val="44"/>
      <w:szCs w:val="26"/>
    </w:rPr>
  </w:style>
  <w:style w:type="paragraph" w:styleId="Heading3">
    <w:name w:val="heading 3"/>
    <w:basedOn w:val="Normal"/>
    <w:next w:val="Normal"/>
    <w:link w:val="Heading3Char"/>
    <w:uiPriority w:val="9"/>
    <w:unhideWhenUsed/>
    <w:qFormat/>
    <w:pPr>
      <w:keepNext/>
      <w:keepLines/>
      <w:spacing w:before="240" w:after="240"/>
      <w:outlineLvl w:val="2"/>
    </w:pPr>
    <w:rPr>
      <w:rFonts w:asciiTheme="majorHAnsi" w:eastAsiaTheme="majorEastAsia" w:hAnsiTheme="majorHAnsi" w:cstheme="majorBidi"/>
      <w:sz w:val="40"/>
    </w:rPr>
  </w:style>
  <w:style w:type="paragraph" w:styleId="Heading4">
    <w:name w:val="heading 4"/>
    <w:basedOn w:val="Normal"/>
    <w:next w:val="Normal"/>
    <w:link w:val="Heading4Char"/>
    <w:uiPriority w:val="9"/>
    <w:unhideWhenUsed/>
    <w:qFormat/>
    <w:pPr>
      <w:keepNext/>
      <w:keepLines/>
      <w:spacing w:before="0" w:after="120"/>
      <w:outlineLvl w:val="3"/>
    </w:pPr>
    <w:rPr>
      <w:rFonts w:asciiTheme="majorHAnsi" w:eastAsiaTheme="majorEastAsia" w:hAnsiTheme="majorHAnsi" w:cstheme="majorBidi"/>
      <w:iCs/>
      <w:color w:val="595959" w:themeColor="text1" w:themeTint="A6"/>
      <w:sz w:val="28"/>
    </w:rPr>
  </w:style>
  <w:style w:type="paragraph" w:styleId="Heading5">
    <w:name w:val="heading 5"/>
    <w:basedOn w:val="Normal"/>
    <w:next w:val="Normal"/>
    <w:link w:val="Heading5Char"/>
    <w:uiPriority w:val="9"/>
    <w:semiHidden/>
    <w:unhideWhenUsed/>
    <w:qFormat/>
    <w:pPr>
      <w:keepNext/>
      <w:keepLines/>
      <w:spacing w:before="40" w:after="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unhideWhenUsed/>
    <w:qFormat/>
    <w:pPr>
      <w:keepNext/>
      <w:keepLines/>
      <w:spacing w:before="4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pPr>
      <w:keepNext/>
      <w:keepLines/>
      <w:spacing w:before="40" w:after="0"/>
      <w:outlineLvl w:val="6"/>
    </w:pPr>
    <w:rPr>
      <w:rFonts w:asciiTheme="majorHAnsi" w:eastAsiaTheme="majorEastAsia" w:hAnsiTheme="majorHAnsi" w:cstheme="majorBidi"/>
      <w:i/>
      <w:iCs/>
      <w:sz w:val="22"/>
    </w:rPr>
  </w:style>
  <w:style w:type="paragraph" w:styleId="Heading8">
    <w:name w:val="heading 8"/>
    <w:basedOn w:val="Normal"/>
    <w:next w:val="Normal"/>
    <w:link w:val="Heading8Char"/>
    <w:uiPriority w:val="9"/>
    <w:semiHidden/>
    <w:unhideWhenUsed/>
    <w:qFormat/>
    <w:pPr>
      <w:keepNext/>
      <w:keepLines/>
      <w:spacing w:before="40" w:after="0"/>
      <w:outlineLvl w:val="7"/>
    </w:pPr>
    <w:rPr>
      <w:rFonts w:asciiTheme="majorHAnsi" w:eastAsiaTheme="majorEastAsia" w:hAnsiTheme="majorHAnsi" w:cstheme="majorBidi"/>
      <w:i/>
      <w:color w:val="595959" w:themeColor="text1" w:themeTint="A6"/>
      <w:sz w:val="22"/>
      <w:szCs w:val="21"/>
    </w:rPr>
  </w:style>
  <w:style w:type="paragraph" w:styleId="Heading9">
    <w:name w:val="heading 9"/>
    <w:basedOn w:val="Normal"/>
    <w:next w:val="Normal"/>
    <w:link w:val="Heading9Char"/>
    <w:uiPriority w:val="9"/>
    <w:semiHidden/>
    <w:unhideWhenUsed/>
    <w:qFormat/>
    <w:pPr>
      <w:keepNext/>
      <w:keepLines/>
      <w:spacing w:before="40" w:after="0"/>
      <w:outlineLvl w:val="8"/>
    </w:pPr>
    <w:rPr>
      <w:rFonts w:asciiTheme="majorHAnsi" w:eastAsiaTheme="majorEastAsia" w:hAnsiTheme="majorHAnsi" w:cstheme="majorBidi"/>
      <w:b w:val="0"/>
      <w:iCs/>
      <w:sz w:val="2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Theme="majorHAnsi" w:eastAsiaTheme="majorEastAsia" w:hAnsiTheme="majorHAnsi" w:cstheme="majorBidi"/>
      <w:b/>
      <w:sz w:val="106"/>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595959" w:themeColor="text1" w:themeTint="A6"/>
      <w:sz w:val="44"/>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b/>
      <w:sz w:val="40"/>
    </w:rPr>
  </w:style>
  <w:style w:type="character" w:customStyle="1" w:styleId="Heading4Char">
    <w:name w:val="Heading 4 Char"/>
    <w:basedOn w:val="DefaultParagraphFont"/>
    <w:link w:val="Heading4"/>
    <w:uiPriority w:val="9"/>
    <w:rPr>
      <w:rFonts w:asciiTheme="majorHAnsi" w:eastAsiaTheme="majorEastAsia" w:hAnsiTheme="majorHAnsi" w:cstheme="majorBidi"/>
      <w:b/>
      <w:iCs/>
      <w:color w:val="595959" w:themeColor="text1" w:themeTint="A6"/>
      <w:sz w:val="28"/>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color w:val="595959" w:themeColor="text1" w:themeTint="A6"/>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sz w:val="2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b/>
      <w:i/>
      <w:color w:val="595959" w:themeColor="text1" w:themeTint="A6"/>
      <w:sz w:val="22"/>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Cs/>
      <w:sz w:val="20"/>
      <w:szCs w:val="21"/>
    </w:rPr>
  </w:style>
  <w:style w:type="character" w:styleId="PlaceholderText">
    <w:name w:val="Placeholder Text"/>
    <w:basedOn w:val="DefaultParagraphFont"/>
    <w:uiPriority w:val="99"/>
    <w:semiHidden/>
    <w:rPr>
      <w:color w:val="808080"/>
    </w:rPr>
  </w:style>
  <w:style w:type="character" w:styleId="Hyperlink">
    <w:name w:val="Hyperlink"/>
    <w:basedOn w:val="DefaultParagraphFont"/>
    <w:uiPriority w:val="99"/>
    <w:unhideWhenUsed/>
    <w:rsid w:val="004D4067"/>
    <w:rPr>
      <w:color w:val="58ACB3" w:themeColor="hyperlink"/>
      <w:u w:val="single"/>
    </w:rPr>
  </w:style>
  <w:style w:type="character" w:styleId="UnresolvedMention">
    <w:name w:val="Unresolved Mention"/>
    <w:basedOn w:val="DefaultParagraphFont"/>
    <w:uiPriority w:val="99"/>
    <w:semiHidden/>
    <w:unhideWhenUsed/>
    <w:rsid w:val="004D4067"/>
    <w:rPr>
      <w:color w:val="605E5C"/>
      <w:shd w:val="clear" w:color="auto" w:fill="E1DFDD"/>
    </w:rPr>
  </w:style>
  <w:style w:type="paragraph" w:styleId="NormalWeb">
    <w:name w:val="Normal (Web)"/>
    <w:basedOn w:val="Normal"/>
    <w:uiPriority w:val="99"/>
    <w:unhideWhenUsed/>
    <w:rsid w:val="00BA4C49"/>
    <w:pPr>
      <w:spacing w:before="100" w:beforeAutospacing="1" w:after="100" w:afterAutospacing="1"/>
    </w:pPr>
    <w:rPr>
      <w:rFonts w:ascii="Times New Roman" w:eastAsia="Times New Roman" w:hAnsi="Times New Roman" w:cs="Times New Roman"/>
      <w:b w:val="0"/>
      <w:color w:val="auto"/>
      <w:lang w:val="en-AU"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821996">
      <w:bodyDiv w:val="1"/>
      <w:marLeft w:val="0"/>
      <w:marRight w:val="0"/>
      <w:marTop w:val="0"/>
      <w:marBottom w:val="0"/>
      <w:divBdr>
        <w:top w:val="none" w:sz="0" w:space="0" w:color="auto"/>
        <w:left w:val="none" w:sz="0" w:space="0" w:color="auto"/>
        <w:bottom w:val="none" w:sz="0" w:space="0" w:color="auto"/>
        <w:right w:val="none" w:sz="0" w:space="0" w:color="auto"/>
      </w:divBdr>
    </w:div>
    <w:div w:id="251357027">
      <w:bodyDiv w:val="1"/>
      <w:marLeft w:val="0"/>
      <w:marRight w:val="0"/>
      <w:marTop w:val="0"/>
      <w:marBottom w:val="0"/>
      <w:divBdr>
        <w:top w:val="none" w:sz="0" w:space="0" w:color="auto"/>
        <w:left w:val="none" w:sz="0" w:space="0" w:color="auto"/>
        <w:bottom w:val="none" w:sz="0" w:space="0" w:color="auto"/>
        <w:right w:val="none" w:sz="0" w:space="0" w:color="auto"/>
      </w:divBdr>
      <w:divsChild>
        <w:div w:id="503398094">
          <w:marLeft w:val="0"/>
          <w:marRight w:val="0"/>
          <w:marTop w:val="0"/>
          <w:marBottom w:val="0"/>
          <w:divBdr>
            <w:top w:val="none" w:sz="0" w:space="0" w:color="auto"/>
            <w:left w:val="none" w:sz="0" w:space="0" w:color="auto"/>
            <w:bottom w:val="none" w:sz="0" w:space="0" w:color="auto"/>
            <w:right w:val="none" w:sz="0" w:space="0" w:color="auto"/>
          </w:divBdr>
        </w:div>
        <w:div w:id="2099130889">
          <w:marLeft w:val="0"/>
          <w:marRight w:val="0"/>
          <w:marTop w:val="0"/>
          <w:marBottom w:val="0"/>
          <w:divBdr>
            <w:top w:val="none" w:sz="0" w:space="0" w:color="auto"/>
            <w:left w:val="none" w:sz="0" w:space="0" w:color="auto"/>
            <w:bottom w:val="none" w:sz="0" w:space="0" w:color="auto"/>
            <w:right w:val="none" w:sz="0" w:space="0" w:color="auto"/>
          </w:divBdr>
        </w:div>
      </w:divsChild>
    </w:div>
    <w:div w:id="1916236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jaynewhite.com" TargetMode="External"/><Relationship Id="rId3" Type="http://schemas.openxmlformats.org/officeDocument/2006/relationships/webSettings" Target="webSettings.xml"/><Relationship Id="rId7" Type="http://schemas.openxmlformats.org/officeDocument/2006/relationships/hyperlink" Target="http://www.tlri.org.nz/tlri-research/research-completed/ece-sector/age-responsive-pedagogies-%E2%80%98preschool%E2%80%99-ece-teacher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hyperlink" Target="mailto:brownek@deakin.edu.au" TargetMode="External"/><Relationship Id="rId10" Type="http://schemas.openxmlformats.org/officeDocument/2006/relationships/fontTable" Target="fontTable.xml"/><Relationship Id="rId4" Type="http://schemas.openxmlformats.org/officeDocument/2006/relationships/image" Target="media/image1.jpg"/><Relationship Id="rId9" Type="http://schemas.openxmlformats.org/officeDocument/2006/relationships/hyperlink" Target="https://arts-ed.csu.edu.au/schools/education/staff/profiles/lecturers/sheena-elwic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imbrowne/Library/Containers/com.microsoft.Word/Data/Library/Application%20Support/Microsoft/Office/16.0/DTS/en-GB%7b40608484-2DF7-9C45-8937-AEE9BF8829F9%7d/%7b46796178-F268-F446-9E05-4C3956DACF6B%7dtf10002087.dotx" TargetMode="External"/></Relationships>
</file>

<file path=word/theme/theme1.xml><?xml version="1.0" encoding="utf-8"?>
<a:theme xmlns:a="http://schemas.openxmlformats.org/drawingml/2006/main" name="For Sale Flyer Theme">
  <a:themeElements>
    <a:clrScheme name="Flyer">
      <a:dk1>
        <a:sysClr val="windowText" lastClr="000000"/>
      </a:dk1>
      <a:lt1>
        <a:sysClr val="window" lastClr="FFFFFF"/>
      </a:lt1>
      <a:dk2>
        <a:srgbClr val="231F20"/>
      </a:dk2>
      <a:lt2>
        <a:srgbClr val="F5F7F6"/>
      </a:lt2>
      <a:accent1>
        <a:srgbClr val="58ACB3"/>
      </a:accent1>
      <a:accent2>
        <a:srgbClr val="D75B56"/>
      </a:accent2>
      <a:accent3>
        <a:srgbClr val="DFC456"/>
      </a:accent3>
      <a:accent4>
        <a:srgbClr val="E99248"/>
      </a:accent4>
      <a:accent5>
        <a:srgbClr val="26967A"/>
      </a:accent5>
      <a:accent6>
        <a:srgbClr val="6C6389"/>
      </a:accent6>
      <a:hlink>
        <a:srgbClr val="58ACB3"/>
      </a:hlink>
      <a:folHlink>
        <a:srgbClr val="7B70AA"/>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{46796178-F268-F446-9E05-4C3956DACF6B}tf10002087.dotx</Template>
  <TotalTime>0</TotalTime>
  <Pages>2</Pages>
  <Words>710</Words>
  <Characters>4052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Arian Ploeg</cp:lastModifiedBy>
  <cp:revision>2</cp:revision>
  <dcterms:created xsi:type="dcterms:W3CDTF">2020-08-19T10:01:00Z</dcterms:created>
  <dcterms:modified xsi:type="dcterms:W3CDTF">2020-08-19T10:01:00Z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TF10002063</vt:lpwstr>
  </property>
</Properties>
</file>